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D73F" w14:textId="2E499510" w:rsidR="00EC0D6B" w:rsidRPr="00CA5893" w:rsidRDefault="009C4CC1" w:rsidP="00307C66">
      <w:pPr>
        <w:pStyle w:val="Standard"/>
        <w:rPr>
          <w:rFonts w:ascii="Tahoma" w:hAnsi="Tahoma" w:cs="Tahoma"/>
        </w:rPr>
      </w:pPr>
      <w:r w:rsidRPr="00CA5893">
        <w:rPr>
          <w:rFonts w:ascii="Tahoma" w:hAnsi="Tahoma" w:cs="Tahoma"/>
        </w:rPr>
        <w:t xml:space="preserve">Obecní úřad Budkov v souladu s ustanovením § 93 odst. 1 zákona č. 128/2000 Sb., o obcích </w:t>
      </w:r>
      <w:r w:rsidR="00307C66">
        <w:rPr>
          <w:rFonts w:ascii="Tahoma" w:hAnsi="Tahoma" w:cs="Tahoma"/>
        </w:rPr>
        <w:t>(</w:t>
      </w:r>
      <w:r w:rsidRPr="00CA5893">
        <w:rPr>
          <w:rFonts w:ascii="Tahoma" w:hAnsi="Tahoma" w:cs="Tahoma"/>
        </w:rPr>
        <w:t>obecní</w:t>
      </w:r>
      <w:r w:rsidR="00307C66">
        <w:rPr>
          <w:rFonts w:ascii="Tahoma" w:hAnsi="Tahoma" w:cs="Tahoma"/>
        </w:rPr>
        <w:t xml:space="preserve"> </w:t>
      </w:r>
      <w:r w:rsidRPr="00CA5893">
        <w:rPr>
          <w:rFonts w:ascii="Tahoma" w:hAnsi="Tahoma" w:cs="Tahoma"/>
        </w:rPr>
        <w:t>zřízení</w:t>
      </w:r>
      <w:r w:rsidR="00307C66">
        <w:rPr>
          <w:rFonts w:ascii="Tahoma" w:hAnsi="Tahoma" w:cs="Tahoma"/>
        </w:rPr>
        <w:t>)</w:t>
      </w:r>
      <w:r w:rsidRPr="00CA5893">
        <w:rPr>
          <w:rFonts w:ascii="Tahoma" w:hAnsi="Tahoma" w:cs="Tahoma"/>
        </w:rPr>
        <w:t xml:space="preserve">, v platném znění, informuje o konání </w:t>
      </w:r>
      <w:r w:rsidR="002C64A2">
        <w:rPr>
          <w:rFonts w:ascii="Tahoma" w:hAnsi="Tahoma" w:cs="Tahoma"/>
        </w:rPr>
        <w:t xml:space="preserve">veřejného </w:t>
      </w:r>
      <w:r w:rsidR="00307C66" w:rsidRPr="00307C66">
        <w:rPr>
          <w:rFonts w:ascii="Tahoma" w:hAnsi="Tahoma" w:cs="Tahoma"/>
          <w:b/>
        </w:rPr>
        <w:t>řádného</w:t>
      </w:r>
      <w:r w:rsidR="00307C66">
        <w:rPr>
          <w:rFonts w:ascii="Tahoma" w:hAnsi="Tahoma" w:cs="Tahoma"/>
        </w:rPr>
        <w:t xml:space="preserve"> </w:t>
      </w:r>
      <w:r w:rsidRPr="00CA5893">
        <w:rPr>
          <w:rFonts w:ascii="Tahoma" w:hAnsi="Tahoma" w:cs="Tahoma"/>
          <w:b/>
        </w:rPr>
        <w:t>zasedání Zastupitelstva obce Budkov</w:t>
      </w:r>
      <w:r w:rsidRPr="00CA5893">
        <w:rPr>
          <w:rFonts w:ascii="Tahoma" w:hAnsi="Tahoma" w:cs="Tahoma"/>
        </w:rPr>
        <w:t>,</w:t>
      </w:r>
      <w:r w:rsidRPr="00CA5893">
        <w:rPr>
          <w:rFonts w:ascii="Tahoma" w:hAnsi="Tahoma" w:cs="Tahoma"/>
          <w:b/>
        </w:rPr>
        <w:t xml:space="preserve"> </w:t>
      </w:r>
      <w:r w:rsidRPr="00CA5893">
        <w:rPr>
          <w:rFonts w:ascii="Tahoma" w:hAnsi="Tahoma" w:cs="Tahoma"/>
        </w:rPr>
        <w:t>svolaného starost</w:t>
      </w:r>
      <w:r w:rsidR="001110FD">
        <w:rPr>
          <w:rFonts w:ascii="Tahoma" w:hAnsi="Tahoma" w:cs="Tahoma"/>
        </w:rPr>
        <w:t>k</w:t>
      </w:r>
      <w:r w:rsidRPr="00CA5893">
        <w:rPr>
          <w:rFonts w:ascii="Tahoma" w:hAnsi="Tahoma" w:cs="Tahoma"/>
        </w:rPr>
        <w:t xml:space="preserve">ou obce </w:t>
      </w:r>
      <w:r w:rsidR="001110FD">
        <w:rPr>
          <w:rFonts w:ascii="Tahoma" w:hAnsi="Tahoma" w:cs="Tahoma"/>
        </w:rPr>
        <w:t>Marií Mixovou</w:t>
      </w:r>
    </w:p>
    <w:p w14:paraId="24D83F5D" w14:textId="1903D3C8" w:rsidR="00EC0D6B" w:rsidRPr="00CA5893" w:rsidRDefault="009C4CC1" w:rsidP="00307C66">
      <w:pPr>
        <w:pStyle w:val="Standard"/>
        <w:rPr>
          <w:rFonts w:ascii="Tahoma" w:hAnsi="Tahoma" w:cs="Tahoma"/>
          <w:b/>
        </w:rPr>
      </w:pPr>
      <w:r w:rsidRPr="00CA5893">
        <w:rPr>
          <w:rFonts w:ascii="Tahoma" w:hAnsi="Tahoma" w:cs="Tahoma"/>
          <w:b/>
        </w:rPr>
        <w:t xml:space="preserve">Místo </w:t>
      </w:r>
      <w:proofErr w:type="gramStart"/>
      <w:r w:rsidRPr="00CA5893">
        <w:rPr>
          <w:rFonts w:ascii="Tahoma" w:hAnsi="Tahoma" w:cs="Tahoma"/>
          <w:b/>
        </w:rPr>
        <w:t>konání:  Obec</w:t>
      </w:r>
      <w:proofErr w:type="gramEnd"/>
      <w:r w:rsidRPr="00CA5893">
        <w:rPr>
          <w:rFonts w:ascii="Tahoma" w:hAnsi="Tahoma" w:cs="Tahoma"/>
          <w:b/>
        </w:rPr>
        <w:t xml:space="preserve"> Budkov -  </w:t>
      </w:r>
      <w:r w:rsidR="00E40F49" w:rsidRPr="00CA5893">
        <w:rPr>
          <w:rFonts w:ascii="Tahoma" w:hAnsi="Tahoma" w:cs="Tahoma"/>
          <w:b/>
        </w:rPr>
        <w:t>zasedací místnost OÚ</w:t>
      </w:r>
    </w:p>
    <w:p w14:paraId="1703A476" w14:textId="4E8E2018" w:rsidR="00EC0D6B" w:rsidRPr="00CA5893" w:rsidRDefault="009C4CC1" w:rsidP="00307C66">
      <w:pPr>
        <w:pStyle w:val="Standard"/>
        <w:rPr>
          <w:rFonts w:ascii="Tahoma" w:hAnsi="Tahoma" w:cs="Tahoma"/>
          <w:b/>
          <w:sz w:val="28"/>
        </w:rPr>
      </w:pPr>
      <w:r w:rsidRPr="00CA5893">
        <w:rPr>
          <w:rFonts w:ascii="Tahoma" w:hAnsi="Tahoma" w:cs="Tahoma"/>
          <w:b/>
          <w:sz w:val="28"/>
        </w:rPr>
        <w:t xml:space="preserve">Doba konání: </w:t>
      </w:r>
      <w:r w:rsidR="002C64A2">
        <w:rPr>
          <w:rFonts w:ascii="Tahoma" w:hAnsi="Tahoma" w:cs="Tahoma"/>
          <w:b/>
          <w:sz w:val="28"/>
        </w:rPr>
        <w:t>p</w:t>
      </w:r>
      <w:r w:rsidR="003F1E79">
        <w:rPr>
          <w:rFonts w:ascii="Tahoma" w:hAnsi="Tahoma" w:cs="Tahoma"/>
          <w:b/>
          <w:sz w:val="28"/>
        </w:rPr>
        <w:t>ondělí</w:t>
      </w:r>
      <w:r w:rsidR="002C64A2">
        <w:rPr>
          <w:rFonts w:ascii="Tahoma" w:hAnsi="Tahoma" w:cs="Tahoma"/>
          <w:b/>
          <w:sz w:val="28"/>
        </w:rPr>
        <w:t xml:space="preserve"> </w:t>
      </w:r>
      <w:r w:rsidR="00C1102C">
        <w:rPr>
          <w:rFonts w:ascii="Tahoma" w:hAnsi="Tahoma" w:cs="Tahoma"/>
          <w:b/>
          <w:sz w:val="28"/>
        </w:rPr>
        <w:t>29.5</w:t>
      </w:r>
      <w:r w:rsidR="009D16B8">
        <w:rPr>
          <w:rFonts w:ascii="Tahoma" w:hAnsi="Tahoma" w:cs="Tahoma"/>
          <w:b/>
          <w:sz w:val="28"/>
        </w:rPr>
        <w:t>.2</w:t>
      </w:r>
      <w:r w:rsidR="00EE0AD7">
        <w:rPr>
          <w:rFonts w:ascii="Tahoma" w:hAnsi="Tahoma" w:cs="Tahoma"/>
          <w:b/>
          <w:sz w:val="28"/>
        </w:rPr>
        <w:t>023</w:t>
      </w:r>
      <w:r w:rsidRPr="00CA5893">
        <w:rPr>
          <w:rFonts w:ascii="Tahoma" w:hAnsi="Tahoma" w:cs="Tahoma"/>
          <w:b/>
          <w:sz w:val="28"/>
        </w:rPr>
        <w:t xml:space="preserve"> od </w:t>
      </w:r>
      <w:r w:rsidR="00C1102C">
        <w:rPr>
          <w:rFonts w:ascii="Tahoma" w:hAnsi="Tahoma" w:cs="Tahoma"/>
          <w:b/>
          <w:sz w:val="28"/>
        </w:rPr>
        <w:t>18</w:t>
      </w:r>
      <w:r w:rsidR="009D16B8">
        <w:rPr>
          <w:rFonts w:ascii="Tahoma" w:hAnsi="Tahoma" w:cs="Tahoma"/>
          <w:b/>
          <w:sz w:val="28"/>
        </w:rPr>
        <w:t>.</w:t>
      </w:r>
      <w:r w:rsidR="00F31B59" w:rsidRPr="00CA5893">
        <w:rPr>
          <w:rFonts w:ascii="Tahoma" w:hAnsi="Tahoma" w:cs="Tahoma"/>
          <w:b/>
          <w:sz w:val="28"/>
        </w:rPr>
        <w:t>00</w:t>
      </w:r>
      <w:r w:rsidRPr="00CA5893">
        <w:rPr>
          <w:rFonts w:ascii="Tahoma" w:hAnsi="Tahoma" w:cs="Tahoma"/>
          <w:b/>
          <w:sz w:val="28"/>
        </w:rPr>
        <w:t xml:space="preserve"> hodin   </w:t>
      </w:r>
    </w:p>
    <w:p w14:paraId="3EA06250" w14:textId="207109CA" w:rsidR="00095362" w:rsidRPr="0069295B" w:rsidRDefault="00095362" w:rsidP="002C64A2">
      <w:pPr>
        <w:pStyle w:val="Standard"/>
        <w:spacing w:line="240" w:lineRule="auto"/>
        <w:rPr>
          <w:rFonts w:ascii="Tahoma" w:hAnsi="Tahoma" w:cs="Tahoma"/>
          <w:sz w:val="20"/>
          <w:szCs w:val="20"/>
        </w:rPr>
      </w:pPr>
    </w:p>
    <w:p w14:paraId="6A015473" w14:textId="77777777" w:rsidR="002C64A2" w:rsidRPr="002C64A2" w:rsidRDefault="002C64A2" w:rsidP="002C64A2">
      <w:pPr>
        <w:pStyle w:val="Standard"/>
        <w:rPr>
          <w:rFonts w:ascii="Tahoma" w:hAnsi="Tahoma" w:cs="Tahoma"/>
        </w:rPr>
      </w:pPr>
      <w:r w:rsidRPr="002C64A2">
        <w:rPr>
          <w:rFonts w:ascii="Tahoma" w:hAnsi="Tahoma" w:cs="Tahoma"/>
        </w:rPr>
        <w:t>Navržený program:</w:t>
      </w:r>
    </w:p>
    <w:p w14:paraId="5011B843" w14:textId="77777777" w:rsidR="002C64A2" w:rsidRPr="002C64A2" w:rsidRDefault="002C64A2" w:rsidP="002C64A2">
      <w:pPr>
        <w:pStyle w:val="Standard"/>
        <w:rPr>
          <w:rFonts w:ascii="Tahoma" w:hAnsi="Tahoma" w:cs="Tahoma"/>
        </w:rPr>
      </w:pPr>
      <w:r w:rsidRPr="002C64A2">
        <w:rPr>
          <w:rFonts w:ascii="Tahoma" w:hAnsi="Tahoma" w:cs="Tahoma"/>
        </w:rPr>
        <w:t>1)</w:t>
      </w:r>
      <w:r w:rsidRPr="002C64A2">
        <w:rPr>
          <w:rFonts w:ascii="Tahoma" w:hAnsi="Tahoma" w:cs="Tahoma"/>
        </w:rPr>
        <w:tab/>
        <w:t xml:space="preserve">Určení ověřovatelů </w:t>
      </w:r>
      <w:proofErr w:type="gramStart"/>
      <w:r w:rsidRPr="002C64A2">
        <w:rPr>
          <w:rFonts w:ascii="Tahoma" w:hAnsi="Tahoma" w:cs="Tahoma"/>
        </w:rPr>
        <w:t>zápisu(</w:t>
      </w:r>
      <w:proofErr w:type="gramEnd"/>
      <w:r w:rsidRPr="002C64A2">
        <w:rPr>
          <w:rFonts w:ascii="Tahoma" w:hAnsi="Tahoma" w:cs="Tahoma"/>
        </w:rPr>
        <w:t>§95 odst. 1 zákona o obcích) a zapisovatele</w:t>
      </w:r>
    </w:p>
    <w:p w14:paraId="52D6BF2D" w14:textId="306ABB24" w:rsidR="002C64A2" w:rsidRDefault="002C64A2" w:rsidP="002C64A2">
      <w:pPr>
        <w:pStyle w:val="Standard"/>
        <w:rPr>
          <w:rFonts w:ascii="Tahoma" w:hAnsi="Tahoma" w:cs="Tahoma"/>
        </w:rPr>
      </w:pPr>
      <w:r w:rsidRPr="002C64A2">
        <w:rPr>
          <w:rFonts w:ascii="Tahoma" w:hAnsi="Tahoma" w:cs="Tahoma"/>
        </w:rPr>
        <w:t>2)</w:t>
      </w:r>
      <w:r w:rsidRPr="002C64A2">
        <w:rPr>
          <w:rFonts w:ascii="Tahoma" w:hAnsi="Tahoma" w:cs="Tahoma"/>
        </w:rPr>
        <w:tab/>
        <w:t>Schválení programu</w:t>
      </w:r>
    </w:p>
    <w:p w14:paraId="663BB9B1" w14:textId="0E7A7F20" w:rsidR="008C07D7" w:rsidRDefault="008454FA" w:rsidP="002C64A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3)        </w:t>
      </w:r>
      <w:r w:rsidR="008C07D7">
        <w:rPr>
          <w:rFonts w:ascii="Tahoma" w:hAnsi="Tahoma" w:cs="Tahoma"/>
        </w:rPr>
        <w:t xml:space="preserve">schválení výsledku </w:t>
      </w:r>
      <w:proofErr w:type="spellStart"/>
      <w:r w:rsidR="008C07D7">
        <w:rPr>
          <w:rFonts w:ascii="Tahoma" w:hAnsi="Tahoma" w:cs="Tahoma"/>
        </w:rPr>
        <w:t>hospodaření-účetní</w:t>
      </w:r>
      <w:proofErr w:type="spellEnd"/>
      <w:r w:rsidR="008C07D7">
        <w:rPr>
          <w:rFonts w:ascii="Tahoma" w:hAnsi="Tahoma" w:cs="Tahoma"/>
        </w:rPr>
        <w:t xml:space="preserve"> závěrka</w:t>
      </w:r>
    </w:p>
    <w:p w14:paraId="667439A1" w14:textId="6A498347" w:rsidR="000D4DAF" w:rsidRDefault="009D16B8" w:rsidP="009D16B8">
      <w:pPr>
        <w:pStyle w:val="Standard"/>
        <w:tabs>
          <w:tab w:val="left" w:pos="3348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4)        </w:t>
      </w:r>
      <w:r w:rsidR="008C07D7">
        <w:rPr>
          <w:rFonts w:ascii="Tahoma" w:hAnsi="Tahoma" w:cs="Tahoma"/>
        </w:rPr>
        <w:t>schválení závěrečného účtu</w:t>
      </w:r>
    </w:p>
    <w:p w14:paraId="13810D6B" w14:textId="7A02CB4E" w:rsidR="000D4DAF" w:rsidRDefault="000D4DAF" w:rsidP="002C64A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5)        </w:t>
      </w:r>
      <w:r w:rsidR="00C1102C">
        <w:rPr>
          <w:rFonts w:ascii="Tahoma" w:hAnsi="Tahoma" w:cs="Tahoma"/>
        </w:rPr>
        <w:t>přijetí nápravných opatření</w:t>
      </w:r>
    </w:p>
    <w:p w14:paraId="79D4EF27" w14:textId="4E083E27" w:rsidR="00A0251D" w:rsidRDefault="00A0251D" w:rsidP="002C64A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6)        </w:t>
      </w:r>
      <w:r w:rsidR="0082788E">
        <w:rPr>
          <w:rFonts w:ascii="Tahoma" w:hAnsi="Tahoma" w:cs="Tahoma"/>
        </w:rPr>
        <w:t>Žádost M</w:t>
      </w:r>
      <w:r w:rsidR="009D16B8">
        <w:rPr>
          <w:rFonts w:ascii="Tahoma" w:hAnsi="Tahoma" w:cs="Tahoma"/>
        </w:rPr>
        <w:t>arkytán</w:t>
      </w:r>
    </w:p>
    <w:p w14:paraId="3B6D1B72" w14:textId="309F0AE4" w:rsidR="00A0251D" w:rsidRDefault="00A0251D" w:rsidP="002C64A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7)       </w:t>
      </w:r>
      <w:r w:rsidR="00C1102C">
        <w:rPr>
          <w:rFonts w:ascii="Tahoma" w:hAnsi="Tahoma" w:cs="Tahoma"/>
        </w:rPr>
        <w:t xml:space="preserve"> Žádost Řezníků</w:t>
      </w:r>
    </w:p>
    <w:p w14:paraId="52D00C1D" w14:textId="0F9DA9E8" w:rsidR="00C1102C" w:rsidRDefault="00C1102C" w:rsidP="002C64A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8)        Koupě kamen do KD Budkov</w:t>
      </w:r>
    </w:p>
    <w:p w14:paraId="2BCFE5FA" w14:textId="2D21F061" w:rsidR="00E0454E" w:rsidRDefault="00E0454E" w:rsidP="002C64A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9)        Dětský den</w:t>
      </w:r>
    </w:p>
    <w:p w14:paraId="0DDB8DDF" w14:textId="3A45607A" w:rsidR="00E0454E" w:rsidRDefault="00E0454E" w:rsidP="002C64A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10)      Výměna vodoměrů</w:t>
      </w:r>
    </w:p>
    <w:p w14:paraId="29BBB39E" w14:textId="69E9DE77" w:rsidR="00E0454E" w:rsidRDefault="00E0454E" w:rsidP="002C64A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11)      zabezpečení </w:t>
      </w:r>
      <w:proofErr w:type="spellStart"/>
      <w:r>
        <w:rPr>
          <w:rFonts w:ascii="Tahoma" w:hAnsi="Tahoma" w:cs="Tahoma"/>
        </w:rPr>
        <w:t>oú</w:t>
      </w:r>
      <w:proofErr w:type="spellEnd"/>
    </w:p>
    <w:p w14:paraId="799A03D7" w14:textId="4E6725D1" w:rsidR="00E0454E" w:rsidRDefault="00E0454E" w:rsidP="002C64A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12)       žádost Milan Boška</w:t>
      </w:r>
    </w:p>
    <w:p w14:paraId="36812DF8" w14:textId="0EF04254" w:rsidR="00F55ED3" w:rsidRDefault="00E0454E" w:rsidP="002C64A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13)</w:t>
      </w:r>
      <w:r w:rsidR="000205A2">
        <w:rPr>
          <w:rFonts w:ascii="Tahoma" w:hAnsi="Tahoma" w:cs="Tahoma"/>
        </w:rPr>
        <w:t xml:space="preserve">   </w:t>
      </w:r>
      <w:r w:rsidR="006D3750">
        <w:rPr>
          <w:rFonts w:ascii="Tahoma" w:hAnsi="Tahoma" w:cs="Tahoma"/>
        </w:rPr>
        <w:t xml:space="preserve">    Usnesení a závěr</w:t>
      </w:r>
    </w:p>
    <w:p w14:paraId="5B4991C9" w14:textId="77777777" w:rsidR="008454FA" w:rsidRPr="002C64A2" w:rsidRDefault="008454FA" w:rsidP="002C64A2">
      <w:pPr>
        <w:pStyle w:val="Standard"/>
        <w:rPr>
          <w:rFonts w:ascii="Tahoma" w:hAnsi="Tahoma" w:cs="Tahoma"/>
        </w:rPr>
      </w:pPr>
    </w:p>
    <w:p w14:paraId="3E5E67CC" w14:textId="770B8296" w:rsidR="00307C66" w:rsidRPr="00CA5893" w:rsidRDefault="009C4CC1" w:rsidP="00307C66">
      <w:pPr>
        <w:pStyle w:val="Standard"/>
        <w:jc w:val="both"/>
        <w:rPr>
          <w:rFonts w:ascii="Tahoma" w:hAnsi="Tahoma" w:cs="Tahoma"/>
        </w:rPr>
      </w:pPr>
      <w:r w:rsidRPr="00CA5893">
        <w:rPr>
          <w:rFonts w:ascii="Tahoma" w:hAnsi="Tahoma" w:cs="Tahoma"/>
        </w:rPr>
        <w:t xml:space="preserve">Vyvěšeno: </w:t>
      </w:r>
      <w:r w:rsidR="00C1102C">
        <w:rPr>
          <w:rFonts w:ascii="Tahoma" w:hAnsi="Tahoma" w:cs="Tahoma"/>
        </w:rPr>
        <w:t>22.5</w:t>
      </w:r>
      <w:r w:rsidR="00E63A18">
        <w:rPr>
          <w:rFonts w:ascii="Tahoma" w:hAnsi="Tahoma" w:cs="Tahoma"/>
        </w:rPr>
        <w:t>.202</w:t>
      </w:r>
      <w:r w:rsidR="009D16B8">
        <w:rPr>
          <w:rFonts w:ascii="Tahoma" w:hAnsi="Tahoma" w:cs="Tahoma"/>
        </w:rPr>
        <w:t>3</w:t>
      </w:r>
      <w:r w:rsidR="00307C66">
        <w:rPr>
          <w:rFonts w:ascii="Tahoma" w:hAnsi="Tahoma" w:cs="Tahoma"/>
        </w:rPr>
        <w:tab/>
      </w:r>
      <w:r w:rsidR="00307C66">
        <w:rPr>
          <w:rFonts w:ascii="Tahoma" w:hAnsi="Tahoma" w:cs="Tahoma"/>
        </w:rPr>
        <w:tab/>
      </w:r>
      <w:r w:rsidR="00307C66">
        <w:rPr>
          <w:rFonts w:ascii="Tahoma" w:hAnsi="Tahoma" w:cs="Tahoma"/>
        </w:rPr>
        <w:tab/>
      </w:r>
      <w:r w:rsidR="00307C66">
        <w:rPr>
          <w:rFonts w:ascii="Tahoma" w:hAnsi="Tahoma" w:cs="Tahoma"/>
        </w:rPr>
        <w:tab/>
      </w:r>
      <w:r w:rsidR="00307C66">
        <w:rPr>
          <w:rFonts w:ascii="Tahoma" w:hAnsi="Tahoma" w:cs="Tahoma"/>
        </w:rPr>
        <w:tab/>
      </w:r>
      <w:r w:rsidR="00307C66" w:rsidRPr="00CA5893">
        <w:rPr>
          <w:rFonts w:ascii="Tahoma" w:hAnsi="Tahoma" w:cs="Tahoma"/>
        </w:rPr>
        <w:t>Sejmuto:</w:t>
      </w:r>
      <w:r w:rsidR="00307C66">
        <w:rPr>
          <w:rFonts w:ascii="Tahoma" w:hAnsi="Tahoma" w:cs="Tahoma"/>
        </w:rPr>
        <w:t xml:space="preserve"> …………………………………</w:t>
      </w:r>
    </w:p>
    <w:p w14:paraId="5617C8CA" w14:textId="77777777" w:rsidR="00E83A1A" w:rsidRDefault="00E83A1A">
      <w:pPr>
        <w:pStyle w:val="Standard"/>
        <w:jc w:val="both"/>
        <w:rPr>
          <w:rFonts w:ascii="Tahoma" w:hAnsi="Tahoma" w:cs="Tahoma"/>
        </w:rPr>
      </w:pPr>
    </w:p>
    <w:p w14:paraId="424CECF4" w14:textId="77777777" w:rsidR="00E83A1A" w:rsidRDefault="00E83A1A">
      <w:pPr>
        <w:pStyle w:val="Standard"/>
        <w:jc w:val="both"/>
        <w:rPr>
          <w:rFonts w:ascii="Tahoma" w:hAnsi="Tahoma" w:cs="Tahoma"/>
        </w:rPr>
      </w:pPr>
    </w:p>
    <w:p w14:paraId="76930176" w14:textId="313529C8" w:rsidR="00EC0D6B" w:rsidRPr="00CA5893" w:rsidRDefault="009C4CC1" w:rsidP="00E83A1A">
      <w:pPr>
        <w:pStyle w:val="Standard"/>
        <w:jc w:val="both"/>
        <w:rPr>
          <w:rFonts w:ascii="Tahoma" w:hAnsi="Tahoma" w:cs="Tahoma"/>
        </w:rPr>
      </w:pPr>
      <w:r w:rsidRPr="00CA5893">
        <w:rPr>
          <w:rFonts w:ascii="Tahoma" w:hAnsi="Tahoma" w:cs="Tahoma"/>
        </w:rPr>
        <w:t>starost</w:t>
      </w:r>
      <w:r w:rsidR="001110FD">
        <w:rPr>
          <w:rFonts w:ascii="Tahoma" w:hAnsi="Tahoma" w:cs="Tahoma"/>
        </w:rPr>
        <w:t>k</w:t>
      </w:r>
      <w:r w:rsidRPr="00CA5893">
        <w:rPr>
          <w:rFonts w:ascii="Tahoma" w:hAnsi="Tahoma" w:cs="Tahoma"/>
        </w:rPr>
        <w:t xml:space="preserve">a obce: </w:t>
      </w:r>
      <w:r w:rsidR="001110FD">
        <w:rPr>
          <w:rFonts w:ascii="Tahoma" w:hAnsi="Tahoma" w:cs="Tahoma"/>
        </w:rPr>
        <w:t>Marie Mixová</w:t>
      </w:r>
      <w:r w:rsidR="00307C66">
        <w:rPr>
          <w:rFonts w:ascii="Tahoma" w:hAnsi="Tahoma" w:cs="Tahoma"/>
        </w:rPr>
        <w:tab/>
      </w:r>
      <w:r w:rsidR="00307C66">
        <w:rPr>
          <w:rFonts w:ascii="Tahoma" w:hAnsi="Tahoma" w:cs="Tahoma"/>
        </w:rPr>
        <w:tab/>
      </w:r>
      <w:r w:rsidR="00307C66">
        <w:rPr>
          <w:rFonts w:ascii="Tahoma" w:hAnsi="Tahoma" w:cs="Tahoma"/>
        </w:rPr>
        <w:tab/>
      </w:r>
      <w:r w:rsidR="00307C66">
        <w:rPr>
          <w:rFonts w:ascii="Tahoma" w:hAnsi="Tahoma" w:cs="Tahoma"/>
        </w:rPr>
        <w:tab/>
        <w:t>………………………………………………</w:t>
      </w:r>
    </w:p>
    <w:sectPr w:rsidR="00EC0D6B" w:rsidRPr="00CA5893" w:rsidSect="00CA5893">
      <w:headerReference w:type="default" r:id="rId7"/>
      <w:pgSz w:w="11905" w:h="16837"/>
      <w:pgMar w:top="242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4F26" w14:textId="77777777" w:rsidR="00AF1842" w:rsidRDefault="00AF1842">
      <w:r>
        <w:separator/>
      </w:r>
    </w:p>
  </w:endnote>
  <w:endnote w:type="continuationSeparator" w:id="0">
    <w:p w14:paraId="2CEF53F1" w14:textId="77777777" w:rsidR="00AF1842" w:rsidRDefault="00AF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8088" w14:textId="77777777" w:rsidR="00AF1842" w:rsidRDefault="00AF1842">
      <w:r>
        <w:rPr>
          <w:color w:val="000000"/>
        </w:rPr>
        <w:separator/>
      </w:r>
    </w:p>
  </w:footnote>
  <w:footnote w:type="continuationSeparator" w:id="0">
    <w:p w14:paraId="38D80F5C" w14:textId="77777777" w:rsidR="00AF1842" w:rsidRDefault="00AF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E9A0" w14:textId="555BA7F8" w:rsidR="00CA5893" w:rsidRPr="00CA5893" w:rsidRDefault="00CA5893" w:rsidP="00307C66">
    <w:pPr>
      <w:pStyle w:val="Zhlav"/>
      <w:ind w:left="2127"/>
      <w:rPr>
        <w:b/>
        <w:bCs/>
      </w:rPr>
    </w:pPr>
    <w:r>
      <w:rPr>
        <w:rFonts w:ascii="Tahoma" w:hAnsi="Tahoma" w:cs="Tahoma"/>
        <w:b/>
        <w:bCs/>
        <w:noProof/>
        <w:color w:val="00000A"/>
        <w:sz w:val="48"/>
        <w:szCs w:val="48"/>
      </w:rPr>
      <w:drawing>
        <wp:anchor distT="0" distB="0" distL="114300" distR="114300" simplePos="0" relativeHeight="251658240" behindDoc="0" locked="0" layoutInCell="1" allowOverlap="1" wp14:anchorId="7951BA94" wp14:editId="24088441">
          <wp:simplePos x="0" y="0"/>
          <wp:positionH relativeFrom="column">
            <wp:posOffset>-8255</wp:posOffset>
          </wp:positionH>
          <wp:positionV relativeFrom="paragraph">
            <wp:posOffset>-175260</wp:posOffset>
          </wp:positionV>
          <wp:extent cx="774000" cy="878400"/>
          <wp:effectExtent l="0" t="0" r="762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893">
      <w:rPr>
        <w:rFonts w:ascii="Tahoma" w:hAnsi="Tahoma" w:cs="Tahoma"/>
        <w:b/>
        <w:bCs/>
        <w:color w:val="00000A"/>
        <w:sz w:val="48"/>
        <w:szCs w:val="48"/>
      </w:rPr>
      <w:t xml:space="preserve">Pozvánka na zasedání zastupitelstva </w:t>
    </w:r>
    <w:r>
      <w:rPr>
        <w:rFonts w:ascii="Tahoma" w:hAnsi="Tahoma" w:cs="Tahoma"/>
        <w:b/>
        <w:bCs/>
        <w:color w:val="00000A"/>
        <w:sz w:val="48"/>
        <w:szCs w:val="48"/>
      </w:rPr>
      <w:t>O</w:t>
    </w:r>
    <w:r w:rsidRPr="00CA5893">
      <w:rPr>
        <w:rFonts w:ascii="Tahoma" w:hAnsi="Tahoma" w:cs="Tahoma"/>
        <w:b/>
        <w:bCs/>
        <w:color w:val="00000A"/>
        <w:sz w:val="48"/>
        <w:szCs w:val="48"/>
      </w:rPr>
      <w:t>bce Budkov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62919"/>
    <w:multiLevelType w:val="multilevel"/>
    <w:tmpl w:val="BCD00A2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44A27D9"/>
    <w:multiLevelType w:val="hybridMultilevel"/>
    <w:tmpl w:val="E2F803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6500B2"/>
    <w:multiLevelType w:val="multilevel"/>
    <w:tmpl w:val="C55E3B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390181934">
    <w:abstractNumId w:val="0"/>
  </w:num>
  <w:num w:numId="2" w16cid:durableId="343632375">
    <w:abstractNumId w:val="2"/>
  </w:num>
  <w:num w:numId="3" w16cid:durableId="180165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6B"/>
    <w:rsid w:val="00006DAF"/>
    <w:rsid w:val="00011E62"/>
    <w:rsid w:val="000205A2"/>
    <w:rsid w:val="00043C3D"/>
    <w:rsid w:val="00053611"/>
    <w:rsid w:val="000540B4"/>
    <w:rsid w:val="0008506B"/>
    <w:rsid w:val="00092D77"/>
    <w:rsid w:val="00095362"/>
    <w:rsid w:val="000A3147"/>
    <w:rsid w:val="000A6A6B"/>
    <w:rsid w:val="000C3701"/>
    <w:rsid w:val="000D4DAF"/>
    <w:rsid w:val="000D5BFD"/>
    <w:rsid w:val="000F1E12"/>
    <w:rsid w:val="000F2BA6"/>
    <w:rsid w:val="000F4D2B"/>
    <w:rsid w:val="001110FD"/>
    <w:rsid w:val="00117C6D"/>
    <w:rsid w:val="00134F5E"/>
    <w:rsid w:val="001503AE"/>
    <w:rsid w:val="00176A8B"/>
    <w:rsid w:val="001B5287"/>
    <w:rsid w:val="001D3B82"/>
    <w:rsid w:val="001E0A4F"/>
    <w:rsid w:val="0020027E"/>
    <w:rsid w:val="00214BDD"/>
    <w:rsid w:val="00226249"/>
    <w:rsid w:val="00233BBB"/>
    <w:rsid w:val="00291CA1"/>
    <w:rsid w:val="002A5B2A"/>
    <w:rsid w:val="002A6BAC"/>
    <w:rsid w:val="002B4231"/>
    <w:rsid w:val="002C64A2"/>
    <w:rsid w:val="002C6AC4"/>
    <w:rsid w:val="003056B2"/>
    <w:rsid w:val="00307C66"/>
    <w:rsid w:val="00316C29"/>
    <w:rsid w:val="00316C31"/>
    <w:rsid w:val="00355702"/>
    <w:rsid w:val="003665EC"/>
    <w:rsid w:val="0038056A"/>
    <w:rsid w:val="003A152D"/>
    <w:rsid w:val="003B07F1"/>
    <w:rsid w:val="003C09B8"/>
    <w:rsid w:val="003C1312"/>
    <w:rsid w:val="003F1AAF"/>
    <w:rsid w:val="003F1E79"/>
    <w:rsid w:val="003F5910"/>
    <w:rsid w:val="004404F8"/>
    <w:rsid w:val="00446563"/>
    <w:rsid w:val="00454659"/>
    <w:rsid w:val="004678F9"/>
    <w:rsid w:val="00471EAD"/>
    <w:rsid w:val="00477701"/>
    <w:rsid w:val="00484960"/>
    <w:rsid w:val="00485351"/>
    <w:rsid w:val="004A3005"/>
    <w:rsid w:val="004D4CD1"/>
    <w:rsid w:val="00543F41"/>
    <w:rsid w:val="00597D15"/>
    <w:rsid w:val="005D2F8B"/>
    <w:rsid w:val="005E0BF8"/>
    <w:rsid w:val="0060728C"/>
    <w:rsid w:val="00610D8A"/>
    <w:rsid w:val="00641B93"/>
    <w:rsid w:val="00680989"/>
    <w:rsid w:val="0069295B"/>
    <w:rsid w:val="006A283D"/>
    <w:rsid w:val="006D3750"/>
    <w:rsid w:val="00723B7D"/>
    <w:rsid w:val="00736763"/>
    <w:rsid w:val="00770304"/>
    <w:rsid w:val="007711D6"/>
    <w:rsid w:val="007A59D8"/>
    <w:rsid w:val="007E2538"/>
    <w:rsid w:val="007F2D7E"/>
    <w:rsid w:val="00804E3C"/>
    <w:rsid w:val="00813842"/>
    <w:rsid w:val="008153EA"/>
    <w:rsid w:val="008203B7"/>
    <w:rsid w:val="0082788E"/>
    <w:rsid w:val="008454FA"/>
    <w:rsid w:val="008569B7"/>
    <w:rsid w:val="00863797"/>
    <w:rsid w:val="008A191F"/>
    <w:rsid w:val="008B4D05"/>
    <w:rsid w:val="008B554B"/>
    <w:rsid w:val="008B66B6"/>
    <w:rsid w:val="008C07D7"/>
    <w:rsid w:val="008D2E86"/>
    <w:rsid w:val="00915600"/>
    <w:rsid w:val="009325BB"/>
    <w:rsid w:val="00942CA3"/>
    <w:rsid w:val="0096728D"/>
    <w:rsid w:val="009C4CC1"/>
    <w:rsid w:val="009D16B8"/>
    <w:rsid w:val="00A0251D"/>
    <w:rsid w:val="00A135DD"/>
    <w:rsid w:val="00A61428"/>
    <w:rsid w:val="00A72D32"/>
    <w:rsid w:val="00AA0659"/>
    <w:rsid w:val="00AA74FB"/>
    <w:rsid w:val="00AD4416"/>
    <w:rsid w:val="00AF1842"/>
    <w:rsid w:val="00B10720"/>
    <w:rsid w:val="00B205A1"/>
    <w:rsid w:val="00B45C26"/>
    <w:rsid w:val="00B61B2A"/>
    <w:rsid w:val="00B677EC"/>
    <w:rsid w:val="00BA1E3E"/>
    <w:rsid w:val="00BB1EF4"/>
    <w:rsid w:val="00BB41D5"/>
    <w:rsid w:val="00BC5DC3"/>
    <w:rsid w:val="00BE0DF2"/>
    <w:rsid w:val="00BF3851"/>
    <w:rsid w:val="00BF6EBE"/>
    <w:rsid w:val="00C1102C"/>
    <w:rsid w:val="00C4452C"/>
    <w:rsid w:val="00C531A2"/>
    <w:rsid w:val="00C62113"/>
    <w:rsid w:val="00C6336F"/>
    <w:rsid w:val="00C70CA2"/>
    <w:rsid w:val="00C71B14"/>
    <w:rsid w:val="00C81248"/>
    <w:rsid w:val="00CA1406"/>
    <w:rsid w:val="00CA5893"/>
    <w:rsid w:val="00CB0832"/>
    <w:rsid w:val="00CC1C82"/>
    <w:rsid w:val="00CE37E3"/>
    <w:rsid w:val="00D52138"/>
    <w:rsid w:val="00D6517C"/>
    <w:rsid w:val="00D80D63"/>
    <w:rsid w:val="00DC6357"/>
    <w:rsid w:val="00DD2D13"/>
    <w:rsid w:val="00DF3448"/>
    <w:rsid w:val="00DF52DC"/>
    <w:rsid w:val="00E001DF"/>
    <w:rsid w:val="00E0454E"/>
    <w:rsid w:val="00E40F49"/>
    <w:rsid w:val="00E63A18"/>
    <w:rsid w:val="00E7169F"/>
    <w:rsid w:val="00E83A1A"/>
    <w:rsid w:val="00E92FB7"/>
    <w:rsid w:val="00EA16C6"/>
    <w:rsid w:val="00EB1325"/>
    <w:rsid w:val="00EC0D6B"/>
    <w:rsid w:val="00ED7D3F"/>
    <w:rsid w:val="00EE0AD7"/>
    <w:rsid w:val="00EF6111"/>
    <w:rsid w:val="00F0086F"/>
    <w:rsid w:val="00F31B59"/>
    <w:rsid w:val="00F37740"/>
    <w:rsid w:val="00F4209B"/>
    <w:rsid w:val="00F548E1"/>
    <w:rsid w:val="00F55ED3"/>
    <w:rsid w:val="00F62FF0"/>
    <w:rsid w:val="00F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E9A20"/>
  <w15:docId w15:val="{86BF97F4-7D7C-4A87-9AB7-D667442C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next w:val="Textbody"/>
    <w:uiPriority w:val="9"/>
    <w:qFormat/>
    <w:pPr>
      <w:keepNext/>
      <w:suppressAutoHyphen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next w:val="Textbody"/>
    <w:uiPriority w:val="9"/>
    <w:unhideWhenUsed/>
    <w:qFormat/>
    <w:pPr>
      <w:keepNext/>
      <w:suppressAutoHyphen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Odstavecseseznamem">
    <w:name w:val="List Paragraph"/>
    <w:pPr>
      <w:suppressAutoHyphens/>
      <w:ind w:left="720"/>
    </w:p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A58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5893"/>
  </w:style>
  <w:style w:type="paragraph" w:styleId="Zpat">
    <w:name w:val="footer"/>
    <w:basedOn w:val="Normln"/>
    <w:link w:val="ZpatChar"/>
    <w:uiPriority w:val="99"/>
    <w:unhideWhenUsed/>
    <w:rsid w:val="00CA58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Budkov</dc:creator>
  <cp:lastModifiedBy>Obec Budkov</cp:lastModifiedBy>
  <cp:revision>2</cp:revision>
  <cp:lastPrinted>2023-05-22T15:04:00Z</cp:lastPrinted>
  <dcterms:created xsi:type="dcterms:W3CDTF">2023-05-24T18:04:00Z</dcterms:created>
  <dcterms:modified xsi:type="dcterms:W3CDTF">2023-05-24T18:04:00Z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